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96C" w:rsidRPr="009C04B4" w:rsidRDefault="00F5696C" w:rsidP="00F5696C">
      <w:bookmarkStart w:id="0" w:name="_GoBack"/>
      <w:bookmarkEnd w:id="0"/>
      <w:r w:rsidRPr="009C04B4">
        <w:t xml:space="preserve">Name ___________________________________________________________________ </w:t>
      </w:r>
      <w:r w:rsidR="008C334E">
        <w:t>Block _________</w:t>
      </w:r>
      <w:r w:rsidRPr="009C04B4">
        <w:t xml:space="preserve"> </w:t>
      </w:r>
    </w:p>
    <w:p w:rsidR="009C04B4" w:rsidRDefault="009C04B4" w:rsidP="00F5696C"/>
    <w:p w:rsidR="00F5696C" w:rsidRPr="00D75CD5" w:rsidRDefault="009C04B4" w:rsidP="00F5696C">
      <w:pPr>
        <w:rPr>
          <w:sz w:val="32"/>
        </w:rPr>
      </w:pPr>
      <w:r w:rsidRPr="00D75CD5">
        <w:rPr>
          <w:sz w:val="32"/>
        </w:rPr>
        <w:t xml:space="preserve">EGE </w:t>
      </w:r>
      <w:r w:rsidR="00C52F0E">
        <w:rPr>
          <w:sz w:val="32"/>
        </w:rPr>
        <w:t xml:space="preserve">Non-Fiction </w:t>
      </w:r>
      <w:r w:rsidRPr="00D75CD5">
        <w:rPr>
          <w:sz w:val="32"/>
        </w:rPr>
        <w:t>Reading Rubric</w:t>
      </w:r>
    </w:p>
    <w:p w:rsidR="00F5696C" w:rsidRPr="009C04B4" w:rsidRDefault="00F5696C" w:rsidP="00F5696C">
      <w:pPr>
        <w:rPr>
          <w:sz w:val="12"/>
        </w:rPr>
      </w:pPr>
    </w:p>
    <w:p w:rsidR="00F72A69" w:rsidRPr="008C334E" w:rsidRDefault="009C04B4" w:rsidP="00F5696C">
      <w:pPr>
        <w:contextualSpacing/>
      </w:pPr>
      <w:r w:rsidRPr="008C334E">
        <w:rPr>
          <w:b/>
          <w:u w:val="single"/>
        </w:rPr>
        <w:t>Reading for All P</w:t>
      </w:r>
      <w:r w:rsidR="00F72A69" w:rsidRPr="008C334E">
        <w:rPr>
          <w:b/>
          <w:u w:val="single"/>
        </w:rPr>
        <w:t>urposes</w:t>
      </w:r>
      <w:r w:rsidR="00F5696C" w:rsidRPr="008C334E">
        <w:t xml:space="preserve">: </w:t>
      </w:r>
      <w:r w:rsidR="00BD7778" w:rsidRPr="008C334E">
        <w:t>Students d</w:t>
      </w:r>
      <w:r w:rsidR="00F72A69" w:rsidRPr="008C334E">
        <w:t xml:space="preserve">emonstrate comprehension of a variety of </w:t>
      </w:r>
      <w:r w:rsidR="00F72A69" w:rsidRPr="00C52F0E">
        <w:rPr>
          <w:b/>
        </w:rPr>
        <w:t>informational</w:t>
      </w:r>
      <w:r w:rsidR="00F72A69" w:rsidRPr="008C334E">
        <w:t xml:space="preserve">, literary, and </w:t>
      </w:r>
      <w:r w:rsidR="00F72A69" w:rsidRPr="00C52F0E">
        <w:rPr>
          <w:b/>
        </w:rPr>
        <w:t>persuasive</w:t>
      </w:r>
      <w:r w:rsidR="00F72A69" w:rsidRPr="008C334E">
        <w:t xml:space="preserve"> texts.</w:t>
      </w:r>
      <w:r w:rsidR="00D831A9" w:rsidRPr="008C334E">
        <w:t xml:space="preserve"> </w:t>
      </w:r>
    </w:p>
    <w:p w:rsidR="00F5696C" w:rsidRPr="008C334E" w:rsidRDefault="00F5696C" w:rsidP="00F5696C">
      <w:pPr>
        <w:contextualSpacing/>
      </w:pPr>
    </w:p>
    <w:p w:rsidR="00F5696C" w:rsidRPr="008C334E" w:rsidRDefault="00F5696C" w:rsidP="00F5696C">
      <w:pPr>
        <w:contextualSpacing/>
      </w:pPr>
      <w:r w:rsidRPr="008C334E">
        <w:t xml:space="preserve"> </w:t>
      </w:r>
    </w:p>
    <w:p w:rsidR="00F5696C" w:rsidRPr="008C334E" w:rsidRDefault="00F5696C" w:rsidP="00F5696C">
      <w:pPr>
        <w:contextualSpacing/>
      </w:pPr>
      <w:r w:rsidRPr="008C334E">
        <w:t xml:space="preserve">Your </w:t>
      </w:r>
      <w:r w:rsidR="00C52F0E">
        <w:t>work with a</w:t>
      </w:r>
      <w:r w:rsidR="008C334E" w:rsidRPr="008C334E">
        <w:t xml:space="preserve"> variety of </w:t>
      </w:r>
      <w:r w:rsidR="009C04B4" w:rsidRPr="008C334E">
        <w:t>reading</w:t>
      </w:r>
      <w:r w:rsidR="008C334E" w:rsidRPr="008C334E">
        <w:t>s</w:t>
      </w:r>
      <w:r w:rsidRPr="008C334E">
        <w:t xml:space="preserve"> will be evaluated using the following rubric: </w:t>
      </w:r>
    </w:p>
    <w:p w:rsidR="00A97F76" w:rsidRPr="009C04B4" w:rsidRDefault="00A97F76" w:rsidP="00D75CD5">
      <w:pPr>
        <w:jc w:val="center"/>
        <w:rPr>
          <w:sz w:val="12"/>
          <w:szCs w:val="22"/>
        </w:rPr>
      </w:pPr>
    </w:p>
    <w:p w:rsidR="00A37BF7" w:rsidRPr="009C04B4" w:rsidRDefault="00A37BF7" w:rsidP="00D75CD5">
      <w:pPr>
        <w:jc w:val="center"/>
        <w:rPr>
          <w:sz w:val="10"/>
          <w:szCs w:val="16"/>
        </w:rPr>
      </w:pPr>
    </w:p>
    <w:tbl>
      <w:tblPr>
        <w:tblW w:w="109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7"/>
        <w:gridCol w:w="1613"/>
        <w:gridCol w:w="1778"/>
        <w:gridCol w:w="2070"/>
        <w:gridCol w:w="1800"/>
      </w:tblGrid>
      <w:tr w:rsidR="00C47246" w:rsidRPr="009C04B4" w:rsidTr="008C334E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6" w:rsidRPr="009C04B4" w:rsidRDefault="00C47246" w:rsidP="00C47246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Rubric Category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46" w:rsidRDefault="00C47246" w:rsidP="00C47246">
            <w:pPr>
              <w:tabs>
                <w:tab w:val="left" w:pos="220"/>
                <w:tab w:val="left" w:pos="720"/>
              </w:tabs>
              <w:spacing w:after="200" w:line="256" w:lineRule="auto"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>Advanced Understanding of Standards (4)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46" w:rsidRDefault="00C47246" w:rsidP="00C47246">
            <w:pPr>
              <w:tabs>
                <w:tab w:val="left" w:pos="220"/>
                <w:tab w:val="left" w:pos="720"/>
              </w:tabs>
              <w:spacing w:after="200" w:line="256" w:lineRule="auto"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>Meets Standards (3)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46" w:rsidRDefault="00C47246" w:rsidP="00C47246">
            <w:pPr>
              <w:tabs>
                <w:tab w:val="left" w:pos="220"/>
                <w:tab w:val="left" w:pos="720"/>
              </w:tabs>
              <w:spacing w:after="200" w:line="256" w:lineRule="auto"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>Approaches Standards (2)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46" w:rsidRDefault="00C47246" w:rsidP="00C47246">
            <w:pPr>
              <w:tabs>
                <w:tab w:val="left" w:pos="220"/>
                <w:tab w:val="left" w:pos="720"/>
              </w:tabs>
              <w:spacing w:after="200" w:line="256" w:lineRule="auto"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>Does Not Meet Standard (s) (1)</w:t>
            </w:r>
          </w:p>
        </w:tc>
      </w:tr>
      <w:tr w:rsidR="005E57E3" w:rsidRPr="009C04B4" w:rsidTr="008C334E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CB" w:rsidRPr="008C334E" w:rsidRDefault="008D38CB" w:rsidP="00BD7778">
            <w:pPr>
              <w:rPr>
                <w:szCs w:val="20"/>
              </w:rPr>
            </w:pPr>
            <w:r w:rsidRPr="008C334E">
              <w:rPr>
                <w:color w:val="3B3B3A"/>
                <w:szCs w:val="20"/>
                <w:shd w:val="clear" w:color="auto" w:fill="FFFFFF"/>
              </w:rPr>
              <w:t xml:space="preserve">Determine a central idea of a text and analyze its development over the course of the text, including how it emerges and is shaped and refined by specific details; provide an </w:t>
            </w:r>
            <w:r w:rsidRPr="000B03BB">
              <w:rPr>
                <w:b/>
                <w:color w:val="3B3B3A"/>
                <w:szCs w:val="20"/>
                <w:shd w:val="clear" w:color="auto" w:fill="FFFFFF"/>
              </w:rPr>
              <w:t>objective</w:t>
            </w:r>
            <w:r w:rsidRPr="008C334E">
              <w:rPr>
                <w:color w:val="3B3B3A"/>
                <w:szCs w:val="20"/>
                <w:shd w:val="clear" w:color="auto" w:fill="FFFFFF"/>
              </w:rPr>
              <w:t xml:space="preserve"> summary of the text.</w:t>
            </w:r>
            <w:r w:rsidRPr="008C334E">
              <w:rPr>
                <w:szCs w:val="20"/>
              </w:rPr>
              <w:t xml:space="preserve"> </w:t>
            </w:r>
          </w:p>
          <w:p w:rsidR="005E57E3" w:rsidRPr="008C334E" w:rsidRDefault="00D75CD5" w:rsidP="00BD7778">
            <w:pPr>
              <w:rPr>
                <w:szCs w:val="20"/>
              </w:rPr>
            </w:pPr>
            <w:r w:rsidRPr="008C334E">
              <w:rPr>
                <w:szCs w:val="20"/>
              </w:rPr>
              <w:t xml:space="preserve">(CCSS: </w:t>
            </w:r>
            <w:r w:rsidR="008D38CB" w:rsidRPr="008C334E">
              <w:rPr>
                <w:szCs w:val="20"/>
              </w:rPr>
              <w:t>RI</w:t>
            </w:r>
            <w:r w:rsidRPr="008C334E">
              <w:rPr>
                <w:szCs w:val="20"/>
              </w:rPr>
              <w:t>. 9-10</w:t>
            </w:r>
            <w:r w:rsidR="005E57E3" w:rsidRPr="008C334E">
              <w:rPr>
                <w:szCs w:val="20"/>
              </w:rPr>
              <w:t>.2)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Default="005E57E3" w:rsidP="00BD7778">
            <w:pPr>
              <w:rPr>
                <w:szCs w:val="20"/>
              </w:rPr>
            </w:pPr>
            <w:r w:rsidRPr="008C334E">
              <w:rPr>
                <w:szCs w:val="20"/>
              </w:rPr>
              <w:t xml:space="preserve">Student has a sophisticated and </w:t>
            </w:r>
            <w:r w:rsidR="0089133A" w:rsidRPr="008C334E">
              <w:rPr>
                <w:szCs w:val="20"/>
              </w:rPr>
              <w:t>accu</w:t>
            </w:r>
            <w:r w:rsidR="008D38CB" w:rsidRPr="008C334E">
              <w:rPr>
                <w:szCs w:val="20"/>
              </w:rPr>
              <w:t>rate understanding of the central idea</w:t>
            </w:r>
            <w:r w:rsidR="0089133A" w:rsidRPr="008C334E">
              <w:rPr>
                <w:szCs w:val="20"/>
              </w:rPr>
              <w:t xml:space="preserve"> of the text</w:t>
            </w:r>
            <w:r w:rsidRPr="008C334E">
              <w:rPr>
                <w:szCs w:val="20"/>
              </w:rPr>
              <w:t>.</w:t>
            </w:r>
          </w:p>
          <w:p w:rsidR="000B03BB" w:rsidRDefault="000B03BB" w:rsidP="00BD7778">
            <w:pPr>
              <w:rPr>
                <w:szCs w:val="20"/>
              </w:rPr>
            </w:pPr>
          </w:p>
          <w:p w:rsidR="000B03BB" w:rsidRPr="008C334E" w:rsidRDefault="000B03BB" w:rsidP="00BD7778">
            <w:pPr>
              <w:rPr>
                <w:szCs w:val="20"/>
              </w:rPr>
            </w:pPr>
            <w:r>
              <w:rPr>
                <w:szCs w:val="20"/>
              </w:rPr>
              <w:t>The summary is written objectively in the 3</w:t>
            </w:r>
            <w:r w:rsidRPr="000B03BB">
              <w:rPr>
                <w:szCs w:val="20"/>
                <w:vertAlign w:val="superscript"/>
              </w:rPr>
              <w:t>rd</w:t>
            </w:r>
            <w:r>
              <w:rPr>
                <w:szCs w:val="20"/>
              </w:rPr>
              <w:t>-person.</w:t>
            </w:r>
          </w:p>
          <w:p w:rsidR="005E57E3" w:rsidRPr="008C334E" w:rsidRDefault="005E57E3" w:rsidP="00BD7778">
            <w:pPr>
              <w:rPr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Default="005E57E3" w:rsidP="00BD7778">
            <w:pPr>
              <w:rPr>
                <w:szCs w:val="20"/>
              </w:rPr>
            </w:pPr>
            <w:r w:rsidRPr="008C334E">
              <w:rPr>
                <w:szCs w:val="20"/>
              </w:rPr>
              <w:t>Student has an accurate unde</w:t>
            </w:r>
            <w:r w:rsidR="00D75CD5" w:rsidRPr="008C334E">
              <w:rPr>
                <w:szCs w:val="20"/>
              </w:rPr>
              <w:t>rstanding of the</w:t>
            </w:r>
            <w:r w:rsidR="0089133A" w:rsidRPr="008C334E">
              <w:rPr>
                <w:szCs w:val="20"/>
              </w:rPr>
              <w:t xml:space="preserve"> centr</w:t>
            </w:r>
            <w:r w:rsidR="00D75CD5" w:rsidRPr="008C334E">
              <w:rPr>
                <w:szCs w:val="20"/>
              </w:rPr>
              <w:t>al idea</w:t>
            </w:r>
            <w:r w:rsidR="0089133A" w:rsidRPr="008C334E">
              <w:rPr>
                <w:szCs w:val="20"/>
              </w:rPr>
              <w:t xml:space="preserve"> of the text</w:t>
            </w:r>
            <w:r w:rsidR="00D75CD5" w:rsidRPr="008C334E">
              <w:rPr>
                <w:szCs w:val="20"/>
              </w:rPr>
              <w:t>.</w:t>
            </w:r>
          </w:p>
          <w:p w:rsidR="000B03BB" w:rsidRDefault="000B03BB" w:rsidP="00BD7778">
            <w:pPr>
              <w:rPr>
                <w:szCs w:val="20"/>
              </w:rPr>
            </w:pPr>
          </w:p>
          <w:p w:rsidR="000B03BB" w:rsidRDefault="000B03BB" w:rsidP="00BD7778">
            <w:pPr>
              <w:rPr>
                <w:szCs w:val="20"/>
              </w:rPr>
            </w:pPr>
          </w:p>
          <w:p w:rsidR="000B03BB" w:rsidRDefault="000B03BB" w:rsidP="00BD7778">
            <w:pPr>
              <w:rPr>
                <w:szCs w:val="20"/>
              </w:rPr>
            </w:pPr>
          </w:p>
          <w:p w:rsidR="000B03BB" w:rsidRPr="008C334E" w:rsidRDefault="000B03BB" w:rsidP="00BD7778">
            <w:pPr>
              <w:rPr>
                <w:szCs w:val="20"/>
              </w:rPr>
            </w:pPr>
            <w:r>
              <w:rPr>
                <w:szCs w:val="20"/>
              </w:rPr>
              <w:t>The summary is written mostly objectively in the 3</w:t>
            </w:r>
            <w:r w:rsidRPr="000B03BB">
              <w:rPr>
                <w:szCs w:val="20"/>
                <w:vertAlign w:val="superscript"/>
              </w:rPr>
              <w:t>rd</w:t>
            </w:r>
            <w:r>
              <w:rPr>
                <w:szCs w:val="20"/>
              </w:rPr>
              <w:t>-person.</w:t>
            </w:r>
          </w:p>
          <w:p w:rsidR="005E57E3" w:rsidRPr="008C334E" w:rsidRDefault="005E57E3" w:rsidP="00BD7778">
            <w:pPr>
              <w:rPr>
                <w:szCs w:val="20"/>
              </w:rPr>
            </w:pPr>
          </w:p>
          <w:p w:rsidR="005E57E3" w:rsidRPr="008C334E" w:rsidRDefault="005E57E3" w:rsidP="00806AFD">
            <w:pPr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8C334E" w:rsidRDefault="005E57E3" w:rsidP="00BD7778">
            <w:pPr>
              <w:rPr>
                <w:szCs w:val="20"/>
              </w:rPr>
            </w:pPr>
            <w:r w:rsidRPr="008C334E">
              <w:rPr>
                <w:szCs w:val="20"/>
              </w:rPr>
              <w:t xml:space="preserve">Student has an </w:t>
            </w:r>
            <w:r w:rsidR="0089133A" w:rsidRPr="008C334E">
              <w:rPr>
                <w:szCs w:val="20"/>
              </w:rPr>
              <w:t>incomplete</w:t>
            </w:r>
            <w:r w:rsidR="008D38CB" w:rsidRPr="008C334E">
              <w:rPr>
                <w:szCs w:val="20"/>
              </w:rPr>
              <w:t xml:space="preserve"> understanding of the central idea</w:t>
            </w:r>
            <w:r w:rsidR="0089133A" w:rsidRPr="008C334E">
              <w:rPr>
                <w:szCs w:val="20"/>
              </w:rPr>
              <w:t xml:space="preserve"> of the text</w:t>
            </w:r>
            <w:r w:rsidR="00D75CD5" w:rsidRPr="008C334E">
              <w:rPr>
                <w:szCs w:val="20"/>
              </w:rPr>
              <w:t>.</w:t>
            </w:r>
          </w:p>
          <w:p w:rsidR="005E57E3" w:rsidRPr="008C334E" w:rsidRDefault="005E57E3" w:rsidP="00BD7778">
            <w:pPr>
              <w:rPr>
                <w:szCs w:val="20"/>
              </w:rPr>
            </w:pPr>
          </w:p>
          <w:p w:rsidR="005E57E3" w:rsidRDefault="005E57E3" w:rsidP="00806AFD">
            <w:pPr>
              <w:rPr>
                <w:szCs w:val="20"/>
              </w:rPr>
            </w:pPr>
          </w:p>
          <w:p w:rsidR="000B03BB" w:rsidRDefault="000B03BB" w:rsidP="00806AFD">
            <w:pPr>
              <w:rPr>
                <w:szCs w:val="20"/>
              </w:rPr>
            </w:pPr>
          </w:p>
          <w:p w:rsidR="000B03BB" w:rsidRPr="008C334E" w:rsidRDefault="000B03BB" w:rsidP="00806AFD">
            <w:pPr>
              <w:rPr>
                <w:szCs w:val="20"/>
              </w:rPr>
            </w:pPr>
            <w:r>
              <w:rPr>
                <w:szCs w:val="20"/>
              </w:rPr>
              <w:t xml:space="preserve">There are </w:t>
            </w:r>
            <w:r w:rsidR="00001F23">
              <w:rPr>
                <w:szCs w:val="20"/>
              </w:rPr>
              <w:t xml:space="preserve">noticeable </w:t>
            </w:r>
            <w:r>
              <w:rPr>
                <w:szCs w:val="20"/>
              </w:rPr>
              <w:t>lapses in 3</w:t>
            </w:r>
            <w:r w:rsidRPr="000B03BB">
              <w:rPr>
                <w:szCs w:val="20"/>
                <w:vertAlign w:val="superscript"/>
              </w:rPr>
              <w:t>rd</w:t>
            </w:r>
            <w:r>
              <w:rPr>
                <w:szCs w:val="20"/>
              </w:rPr>
              <w:t>-person narration.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8C334E" w:rsidRDefault="005E57E3" w:rsidP="00BD7778">
            <w:pPr>
              <w:rPr>
                <w:szCs w:val="20"/>
              </w:rPr>
            </w:pPr>
            <w:r w:rsidRPr="008C334E">
              <w:rPr>
                <w:szCs w:val="20"/>
              </w:rPr>
              <w:t>Student doe</w:t>
            </w:r>
            <w:r w:rsidR="008D38CB" w:rsidRPr="008C334E">
              <w:rPr>
                <w:szCs w:val="20"/>
              </w:rPr>
              <w:t>s not understand the central idea</w:t>
            </w:r>
            <w:r w:rsidR="0089133A" w:rsidRPr="008C334E">
              <w:rPr>
                <w:szCs w:val="20"/>
              </w:rPr>
              <w:t xml:space="preserve"> of the text</w:t>
            </w:r>
            <w:r w:rsidR="00D75CD5" w:rsidRPr="008C334E">
              <w:rPr>
                <w:szCs w:val="20"/>
              </w:rPr>
              <w:t>.</w:t>
            </w:r>
          </w:p>
          <w:p w:rsidR="005E57E3" w:rsidRPr="008C334E" w:rsidRDefault="005E57E3" w:rsidP="00BD7778">
            <w:pPr>
              <w:rPr>
                <w:szCs w:val="20"/>
              </w:rPr>
            </w:pPr>
          </w:p>
          <w:p w:rsidR="005E57E3" w:rsidRDefault="005E57E3" w:rsidP="00806AFD">
            <w:pPr>
              <w:rPr>
                <w:szCs w:val="20"/>
              </w:rPr>
            </w:pPr>
          </w:p>
          <w:p w:rsidR="000B03BB" w:rsidRDefault="000B03BB" w:rsidP="00806AFD">
            <w:pPr>
              <w:rPr>
                <w:szCs w:val="20"/>
              </w:rPr>
            </w:pPr>
          </w:p>
          <w:p w:rsidR="000B03BB" w:rsidRDefault="000B03BB" w:rsidP="00806AFD">
            <w:pPr>
              <w:rPr>
                <w:szCs w:val="20"/>
              </w:rPr>
            </w:pPr>
          </w:p>
          <w:p w:rsidR="000B03BB" w:rsidRPr="008C334E" w:rsidRDefault="000B03BB" w:rsidP="00806AFD">
            <w:pPr>
              <w:rPr>
                <w:szCs w:val="20"/>
              </w:rPr>
            </w:pPr>
            <w:r>
              <w:rPr>
                <w:szCs w:val="20"/>
              </w:rPr>
              <w:t>The summary is not written objectively.</w:t>
            </w:r>
          </w:p>
        </w:tc>
      </w:tr>
      <w:tr w:rsidR="000B03BB" w:rsidRPr="009C04B4" w:rsidTr="008C334E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3BB" w:rsidRPr="008C334E" w:rsidRDefault="000B03BB" w:rsidP="000B03BB">
            <w:pPr>
              <w:pStyle w:val="BodyText2"/>
              <w:rPr>
                <w:rFonts w:ascii="Times New Roman" w:hAnsi="Times New Roman"/>
                <w:sz w:val="24"/>
                <w:szCs w:val="22"/>
              </w:rPr>
            </w:pPr>
            <w:r w:rsidRPr="008C334E">
              <w:rPr>
                <w:rFonts w:ascii="Times New Roman" w:hAnsi="Times New Roman"/>
                <w:color w:val="3B3B3A"/>
                <w:sz w:val="24"/>
                <w:shd w:val="clear" w:color="auto" w:fill="FFFFFF"/>
              </w:rPr>
              <w:t>Demonstrate command of the conventions of standard English grammar and usage when writing or speaking.</w:t>
            </w:r>
            <w:r w:rsidRPr="008C334E">
              <w:rPr>
                <w:rFonts w:ascii="Times New Roman" w:hAnsi="Times New Roman"/>
                <w:sz w:val="24"/>
                <w:szCs w:val="22"/>
              </w:rPr>
              <w:t xml:space="preserve"> (CCSS: L.9-10.1)</w:t>
            </w:r>
          </w:p>
          <w:p w:rsidR="000B03BB" w:rsidRPr="008C334E" w:rsidRDefault="000B03BB" w:rsidP="000B03BB">
            <w:pPr>
              <w:pStyle w:val="BodyText2"/>
              <w:rPr>
                <w:rFonts w:ascii="Times New Roman" w:hAnsi="Times New Roman"/>
                <w:sz w:val="24"/>
                <w:szCs w:val="22"/>
              </w:rPr>
            </w:pPr>
          </w:p>
          <w:p w:rsidR="000B03BB" w:rsidRPr="008C334E" w:rsidRDefault="000B03BB" w:rsidP="000B03BB">
            <w:pPr>
              <w:pStyle w:val="BodyText2"/>
              <w:rPr>
                <w:rFonts w:ascii="Times New Roman" w:hAnsi="Times New Roman"/>
                <w:sz w:val="24"/>
                <w:szCs w:val="22"/>
              </w:rPr>
            </w:pPr>
            <w:r w:rsidRPr="008C334E">
              <w:rPr>
                <w:rFonts w:ascii="Times New Roman" w:hAnsi="Times New Roman"/>
                <w:color w:val="3B3B3A"/>
                <w:sz w:val="24"/>
                <w:shd w:val="clear" w:color="auto" w:fill="FFFFFF"/>
              </w:rPr>
              <w:t>Demonstrate command of the conventions of standard English capitalization, punctuation, and spelling when writing.</w:t>
            </w:r>
          </w:p>
          <w:p w:rsidR="000B03BB" w:rsidRPr="008C334E" w:rsidRDefault="000B03BB" w:rsidP="000B03BB">
            <w:pPr>
              <w:pStyle w:val="BodyText2"/>
              <w:rPr>
                <w:rFonts w:ascii="Times New Roman" w:hAnsi="Times New Roman"/>
                <w:sz w:val="24"/>
                <w:szCs w:val="22"/>
              </w:rPr>
            </w:pPr>
            <w:r w:rsidRPr="008C334E">
              <w:rPr>
                <w:rFonts w:ascii="Times New Roman" w:hAnsi="Times New Roman"/>
                <w:sz w:val="24"/>
                <w:szCs w:val="22"/>
              </w:rPr>
              <w:t>(CCSS: L.9-10.2)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BB" w:rsidRPr="000B03BB" w:rsidRDefault="000B03BB" w:rsidP="000B03BB">
            <w:pPr>
              <w:pStyle w:val="Default"/>
              <w:rPr>
                <w:rFonts w:ascii="Times New Roman" w:hAnsi="Times New Roman" w:cs="Times New Roman"/>
                <w:szCs w:val="18"/>
              </w:rPr>
            </w:pPr>
            <w:r w:rsidRPr="000B03BB">
              <w:rPr>
                <w:rFonts w:ascii="Times New Roman" w:hAnsi="Times New Roman" w:cs="Times New Roman"/>
                <w:szCs w:val="18"/>
              </w:rPr>
              <w:t xml:space="preserve">Demonstrates full command of conventions of Standard English consistent with edited writing; only a few minor errors. </w:t>
            </w:r>
          </w:p>
          <w:p w:rsidR="000B03BB" w:rsidRPr="000B03BB" w:rsidRDefault="000B03BB" w:rsidP="000B03BB">
            <w:pPr>
              <w:pStyle w:val="Default"/>
              <w:rPr>
                <w:rFonts w:ascii="Times New Roman" w:hAnsi="Times New Roman" w:cs="Times New Roman"/>
                <w:szCs w:val="18"/>
              </w:rPr>
            </w:pPr>
          </w:p>
          <w:p w:rsidR="000B03BB" w:rsidRPr="000B03BB" w:rsidRDefault="000B03BB" w:rsidP="000B03BB">
            <w:pPr>
              <w:jc w:val="center"/>
              <w:rPr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BB" w:rsidRPr="000B03BB" w:rsidRDefault="000B03BB" w:rsidP="000B03BB">
            <w:pPr>
              <w:rPr>
                <w:szCs w:val="18"/>
              </w:rPr>
            </w:pPr>
            <w:r w:rsidRPr="000B03BB">
              <w:rPr>
                <w:szCs w:val="18"/>
              </w:rPr>
              <w:t>Demonstrates command of the conventions of Standard English consistent with edited writing; some distracting errors.</w:t>
            </w:r>
          </w:p>
          <w:p w:rsidR="000B03BB" w:rsidRPr="000B03BB" w:rsidRDefault="000B03BB" w:rsidP="000B03BB">
            <w:pPr>
              <w:rPr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BB" w:rsidRPr="000B03BB" w:rsidRDefault="000B03BB" w:rsidP="000B03BB">
            <w:pPr>
              <w:rPr>
                <w:szCs w:val="18"/>
              </w:rPr>
            </w:pPr>
            <w:r w:rsidRPr="000B03BB">
              <w:rPr>
                <w:szCs w:val="18"/>
              </w:rPr>
              <w:t>Demonstrates moderate command of the conventions of Standard English consistent with edited writing; few patterns of errors.</w:t>
            </w:r>
          </w:p>
          <w:p w:rsidR="000B03BB" w:rsidRPr="000B03BB" w:rsidRDefault="000B03BB" w:rsidP="000B03BB">
            <w:pPr>
              <w:pStyle w:val="Default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BB" w:rsidRPr="000B03BB" w:rsidRDefault="000B03BB" w:rsidP="000B03BB">
            <w:pPr>
              <w:pStyle w:val="Default"/>
              <w:rPr>
                <w:rFonts w:ascii="Times New Roman" w:hAnsi="Times New Roman" w:cs="Times New Roman"/>
                <w:szCs w:val="20"/>
              </w:rPr>
            </w:pPr>
            <w:r w:rsidRPr="000B03BB">
              <w:rPr>
                <w:rFonts w:ascii="Times New Roman" w:hAnsi="Times New Roman" w:cs="Times New Roman"/>
                <w:szCs w:val="18"/>
              </w:rPr>
              <w:t xml:space="preserve">There are “no excuse” errors </w:t>
            </w:r>
            <w:r w:rsidRPr="000B03BB">
              <w:rPr>
                <w:rFonts w:ascii="Times New Roman" w:hAnsi="Times New Roman" w:cs="Times New Roman"/>
                <w:b/>
                <w:bCs/>
                <w:szCs w:val="18"/>
              </w:rPr>
              <w:t>such as</w:t>
            </w:r>
            <w:r w:rsidRPr="000B03BB">
              <w:rPr>
                <w:rFonts w:ascii="Times New Roman" w:hAnsi="Times New Roman" w:cs="Times New Roman"/>
                <w:szCs w:val="18"/>
              </w:rPr>
              <w:t xml:space="preserve"> misspelling their/they’re/there, you’re/your (or other common homophones), misuse of then/than, or a variety of other offenses.</w:t>
            </w:r>
          </w:p>
        </w:tc>
      </w:tr>
    </w:tbl>
    <w:p w:rsidR="00916621" w:rsidRDefault="00916621" w:rsidP="00BD5C63">
      <w:pPr>
        <w:spacing w:line="360" w:lineRule="auto"/>
      </w:pPr>
    </w:p>
    <w:p w:rsidR="008C334E" w:rsidRDefault="008C334E" w:rsidP="008C334E"/>
    <w:p w:rsidR="008C334E" w:rsidRDefault="008C334E" w:rsidP="008C334E">
      <w:r>
        <w:t>Comments:</w:t>
      </w:r>
    </w:p>
    <w:p w:rsidR="008C334E" w:rsidRDefault="008C334E" w:rsidP="008C334E"/>
    <w:p w:rsidR="008C334E" w:rsidRDefault="008C334E" w:rsidP="008C334E"/>
    <w:p w:rsidR="008C334E" w:rsidRDefault="008C334E" w:rsidP="008C334E"/>
    <w:p w:rsidR="008C334E" w:rsidRDefault="008C334E" w:rsidP="008C334E"/>
    <w:p w:rsidR="008C334E" w:rsidRDefault="008C334E" w:rsidP="008C334E"/>
    <w:p w:rsidR="008C334E" w:rsidRDefault="008C334E" w:rsidP="008C334E"/>
    <w:p w:rsidR="008C334E" w:rsidRDefault="008C334E" w:rsidP="008C334E"/>
    <w:sectPr w:rsidR="008C334E" w:rsidSect="008C33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379"/>
    <w:multiLevelType w:val="multilevel"/>
    <w:tmpl w:val="933AAF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57253"/>
    <w:multiLevelType w:val="multilevel"/>
    <w:tmpl w:val="3BFEE9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F3219"/>
    <w:multiLevelType w:val="hybridMultilevel"/>
    <w:tmpl w:val="864A5D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A4583F"/>
    <w:multiLevelType w:val="multilevel"/>
    <w:tmpl w:val="411095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7D72CE"/>
    <w:multiLevelType w:val="multilevel"/>
    <w:tmpl w:val="51DE33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AEB2601"/>
    <w:multiLevelType w:val="multilevel"/>
    <w:tmpl w:val="5AFE4E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F94F9C"/>
    <w:multiLevelType w:val="multilevel"/>
    <w:tmpl w:val="B91285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744D83"/>
    <w:multiLevelType w:val="multilevel"/>
    <w:tmpl w:val="DC6EF79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9905FD6"/>
    <w:multiLevelType w:val="hybridMultilevel"/>
    <w:tmpl w:val="0094A2CE"/>
    <w:lvl w:ilvl="0" w:tplc="2A402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65C2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B1"/>
    <w:rsid w:val="00001F23"/>
    <w:rsid w:val="00010230"/>
    <w:rsid w:val="00065461"/>
    <w:rsid w:val="000855EB"/>
    <w:rsid w:val="000B03BB"/>
    <w:rsid w:val="000E7610"/>
    <w:rsid w:val="00121906"/>
    <w:rsid w:val="00141FD2"/>
    <w:rsid w:val="00147435"/>
    <w:rsid w:val="001607AE"/>
    <w:rsid w:val="001759A6"/>
    <w:rsid w:val="001B6454"/>
    <w:rsid w:val="0027759B"/>
    <w:rsid w:val="00284A16"/>
    <w:rsid w:val="00310C32"/>
    <w:rsid w:val="00324790"/>
    <w:rsid w:val="00332176"/>
    <w:rsid w:val="003B4740"/>
    <w:rsid w:val="003C3E76"/>
    <w:rsid w:val="003E26CE"/>
    <w:rsid w:val="004160C8"/>
    <w:rsid w:val="0045101E"/>
    <w:rsid w:val="00466D8E"/>
    <w:rsid w:val="004C3A19"/>
    <w:rsid w:val="004F74B0"/>
    <w:rsid w:val="005058E0"/>
    <w:rsid w:val="0051488C"/>
    <w:rsid w:val="0055656F"/>
    <w:rsid w:val="00557E94"/>
    <w:rsid w:val="00572C82"/>
    <w:rsid w:val="005A1F18"/>
    <w:rsid w:val="005B6E14"/>
    <w:rsid w:val="005C09FE"/>
    <w:rsid w:val="005D7765"/>
    <w:rsid w:val="005E57E3"/>
    <w:rsid w:val="0062605B"/>
    <w:rsid w:val="0065579B"/>
    <w:rsid w:val="006B6115"/>
    <w:rsid w:val="00794497"/>
    <w:rsid w:val="00806AFD"/>
    <w:rsid w:val="00830728"/>
    <w:rsid w:val="00850D85"/>
    <w:rsid w:val="00862619"/>
    <w:rsid w:val="00871CF8"/>
    <w:rsid w:val="00875B87"/>
    <w:rsid w:val="0089133A"/>
    <w:rsid w:val="008A6D7B"/>
    <w:rsid w:val="008C334E"/>
    <w:rsid w:val="008C6DB1"/>
    <w:rsid w:val="008D38CB"/>
    <w:rsid w:val="008D4B9E"/>
    <w:rsid w:val="00916621"/>
    <w:rsid w:val="00944DD8"/>
    <w:rsid w:val="00944E94"/>
    <w:rsid w:val="009C04B4"/>
    <w:rsid w:val="00A16A45"/>
    <w:rsid w:val="00A37BF7"/>
    <w:rsid w:val="00A55162"/>
    <w:rsid w:val="00A81869"/>
    <w:rsid w:val="00A97F76"/>
    <w:rsid w:val="00AF2594"/>
    <w:rsid w:val="00B72C51"/>
    <w:rsid w:val="00BB5601"/>
    <w:rsid w:val="00BD5C63"/>
    <w:rsid w:val="00BD7778"/>
    <w:rsid w:val="00C35CB9"/>
    <w:rsid w:val="00C47246"/>
    <w:rsid w:val="00C527C5"/>
    <w:rsid w:val="00C52F0E"/>
    <w:rsid w:val="00C86DB5"/>
    <w:rsid w:val="00CD2F44"/>
    <w:rsid w:val="00CF1796"/>
    <w:rsid w:val="00D0489E"/>
    <w:rsid w:val="00D42088"/>
    <w:rsid w:val="00D434B2"/>
    <w:rsid w:val="00D47AC0"/>
    <w:rsid w:val="00D75CD5"/>
    <w:rsid w:val="00D77490"/>
    <w:rsid w:val="00D831A9"/>
    <w:rsid w:val="00DA7804"/>
    <w:rsid w:val="00DC375A"/>
    <w:rsid w:val="00DE58B9"/>
    <w:rsid w:val="00DF0B6F"/>
    <w:rsid w:val="00DF280F"/>
    <w:rsid w:val="00E56E63"/>
    <w:rsid w:val="00EE3521"/>
    <w:rsid w:val="00EE5138"/>
    <w:rsid w:val="00F45B77"/>
    <w:rsid w:val="00F5696C"/>
    <w:rsid w:val="00F72A69"/>
    <w:rsid w:val="00F7770A"/>
    <w:rsid w:val="00F7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5D6B335-8CB5-4AC4-BFC1-A176CFA2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A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7BF7"/>
    <w:rPr>
      <w:rFonts w:ascii="Comic Sans MS" w:eastAsia="Times" w:hAnsi="Comic Sans MS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A37BF7"/>
    <w:rPr>
      <w:rFonts w:ascii="Comic Sans MS" w:eastAsia="Times" w:hAnsi="Comic Sans MS"/>
      <w:sz w:val="18"/>
    </w:rPr>
  </w:style>
  <w:style w:type="paragraph" w:styleId="BodyText2">
    <w:name w:val="Body Text 2"/>
    <w:basedOn w:val="Normal"/>
    <w:link w:val="BodyText2Char"/>
    <w:rsid w:val="00A37BF7"/>
    <w:rPr>
      <w:rFonts w:ascii="Comic Sans MS" w:eastAsia="Times" w:hAnsi="Comic Sans MS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A37BF7"/>
    <w:rPr>
      <w:rFonts w:ascii="Comic Sans MS" w:eastAsia="Times" w:hAnsi="Comic Sans MS"/>
      <w:sz w:val="16"/>
    </w:rPr>
  </w:style>
  <w:style w:type="paragraph" w:customStyle="1" w:styleId="Default">
    <w:name w:val="Default"/>
    <w:rsid w:val="00141FD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31A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</vt:lpstr>
    </vt:vector>
  </TitlesOfParts>
  <Company>.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</dc:title>
  <dc:creator>lehgen</dc:creator>
  <cp:lastModifiedBy>Christopher Warner</cp:lastModifiedBy>
  <cp:revision>2</cp:revision>
  <cp:lastPrinted>2015-09-30T16:00:00Z</cp:lastPrinted>
  <dcterms:created xsi:type="dcterms:W3CDTF">2015-10-05T14:50:00Z</dcterms:created>
  <dcterms:modified xsi:type="dcterms:W3CDTF">2015-10-05T14:50:00Z</dcterms:modified>
</cp:coreProperties>
</file>